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FC7" w:rsidRDefault="00354FC7" w:rsidP="00354FC7">
      <w:pPr>
        <w:jc w:val="center"/>
      </w:pPr>
      <w:r>
        <w:rPr>
          <w:noProof/>
        </w:rPr>
        <w:drawing>
          <wp:inline distT="0" distB="0" distL="0" distR="0">
            <wp:extent cx="523875" cy="647700"/>
            <wp:effectExtent l="19050" t="0" r="9525" b="0"/>
            <wp:docPr id="2" name="Рисунок 1" descr="Гер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новый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FC7" w:rsidRDefault="00354FC7" w:rsidP="00354FC7">
      <w:pPr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 xml:space="preserve">пРЕДСЕДАТЕЛЬ </w:t>
      </w:r>
    </w:p>
    <w:p w:rsidR="00354FC7" w:rsidRDefault="00354FC7" w:rsidP="00354FC7">
      <w:pPr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>СоВЕТА депутатов</w:t>
      </w:r>
    </w:p>
    <w:p w:rsidR="00354FC7" w:rsidRDefault="00354FC7" w:rsidP="00354FC7">
      <w:pPr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>БЕРЕГОВОГО СЕЛЬСКОГО ПОСЕЛЕНИЯ</w:t>
      </w:r>
    </w:p>
    <w:p w:rsidR="00354FC7" w:rsidRDefault="00354FC7" w:rsidP="00354FC7">
      <w:pPr>
        <w:jc w:val="center"/>
        <w:rPr>
          <w:b/>
          <w:caps/>
          <w:sz w:val="28"/>
          <w:szCs w:val="28"/>
          <w:lang w:eastAsia="en-US"/>
        </w:rPr>
      </w:pPr>
      <w:r>
        <w:rPr>
          <w:b/>
          <w:caps/>
          <w:sz w:val="28"/>
          <w:szCs w:val="28"/>
          <w:lang w:eastAsia="en-US"/>
        </w:rPr>
        <w:t>КАСЛИНСКОГО МУНИЦИПАЛЬНОГО района</w:t>
      </w:r>
    </w:p>
    <w:p w:rsidR="00354FC7" w:rsidRDefault="00354FC7" w:rsidP="00354FC7">
      <w:pPr>
        <w:keepNext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Челябинской области</w:t>
      </w:r>
    </w:p>
    <w:p w:rsidR="00354FC7" w:rsidRPr="003946A4" w:rsidRDefault="00354FC7" w:rsidP="00354FC7">
      <w:pPr>
        <w:contextualSpacing/>
        <w:jc w:val="center"/>
        <w:rPr>
          <w:b/>
          <w:sz w:val="40"/>
          <w:u w:val="single"/>
          <w:lang w:eastAsia="en-US"/>
        </w:rPr>
      </w:pPr>
      <w:r>
        <w:rPr>
          <w:b/>
          <w:sz w:val="40"/>
          <w:u w:val="single"/>
          <w:lang w:eastAsia="en-US"/>
        </w:rPr>
        <w:t>_______________</w:t>
      </w:r>
      <w:r w:rsidRPr="003946A4">
        <w:rPr>
          <w:b/>
          <w:sz w:val="40"/>
          <w:u w:val="single"/>
          <w:lang w:eastAsia="en-US"/>
        </w:rPr>
        <w:t>РАСПОРЯЖЕНИЕ</w:t>
      </w:r>
      <w:r>
        <w:rPr>
          <w:b/>
          <w:sz w:val="40"/>
          <w:u w:val="single"/>
          <w:lang w:eastAsia="en-US"/>
        </w:rPr>
        <w:t>______________</w:t>
      </w:r>
    </w:p>
    <w:p w:rsidR="00354FC7" w:rsidRDefault="00354FC7" w:rsidP="00354FC7">
      <w:pPr>
        <w:jc w:val="both"/>
        <w:rPr>
          <w:sz w:val="28"/>
          <w:szCs w:val="28"/>
        </w:rPr>
      </w:pPr>
    </w:p>
    <w:p w:rsidR="00354FC7" w:rsidRPr="00320534" w:rsidRDefault="00354FC7" w:rsidP="00354FC7">
      <w:pPr>
        <w:jc w:val="both"/>
        <w:rPr>
          <w:sz w:val="24"/>
          <w:szCs w:val="24"/>
        </w:rPr>
      </w:pPr>
      <w:r w:rsidRPr="00320534">
        <w:rPr>
          <w:sz w:val="24"/>
          <w:szCs w:val="24"/>
        </w:rPr>
        <w:t>от «</w:t>
      </w:r>
      <w:r>
        <w:rPr>
          <w:sz w:val="24"/>
          <w:szCs w:val="24"/>
        </w:rPr>
        <w:t>30</w:t>
      </w:r>
      <w:r w:rsidRPr="00320534">
        <w:rPr>
          <w:sz w:val="24"/>
          <w:szCs w:val="24"/>
        </w:rPr>
        <w:t xml:space="preserve">» </w:t>
      </w:r>
      <w:r>
        <w:rPr>
          <w:sz w:val="24"/>
          <w:szCs w:val="24"/>
        </w:rPr>
        <w:t>ноября</w:t>
      </w:r>
      <w:r w:rsidRPr="00320534">
        <w:rPr>
          <w:sz w:val="24"/>
          <w:szCs w:val="24"/>
        </w:rPr>
        <w:t xml:space="preserve"> 2022 года № </w:t>
      </w:r>
      <w:r>
        <w:rPr>
          <w:sz w:val="24"/>
          <w:szCs w:val="24"/>
        </w:rPr>
        <w:t>1-Б</w:t>
      </w:r>
      <w:r w:rsidRPr="00320534">
        <w:rPr>
          <w:sz w:val="24"/>
          <w:szCs w:val="24"/>
        </w:rPr>
        <w:tab/>
      </w:r>
    </w:p>
    <w:p w:rsidR="00354FC7" w:rsidRPr="00320534" w:rsidRDefault="00354FC7" w:rsidP="00354FC7">
      <w:pPr>
        <w:jc w:val="both"/>
        <w:rPr>
          <w:sz w:val="24"/>
          <w:szCs w:val="24"/>
        </w:rPr>
      </w:pPr>
      <w:r w:rsidRPr="00320534">
        <w:rPr>
          <w:sz w:val="24"/>
          <w:szCs w:val="24"/>
        </w:rPr>
        <w:t>п. Береговой</w:t>
      </w:r>
    </w:p>
    <w:p w:rsidR="00354FC7" w:rsidRDefault="00354FC7" w:rsidP="00354FC7">
      <w:pPr>
        <w:pStyle w:val="a6"/>
        <w:tabs>
          <w:tab w:val="left" w:pos="708"/>
        </w:tabs>
      </w:pPr>
    </w:p>
    <w:tbl>
      <w:tblPr>
        <w:tblW w:w="9620" w:type="dxa"/>
        <w:tblLook w:val="04A0"/>
      </w:tblPr>
      <w:tblGrid>
        <w:gridCol w:w="4594"/>
        <w:gridCol w:w="5026"/>
      </w:tblGrid>
      <w:tr w:rsidR="00354FC7" w:rsidRPr="00D36578" w:rsidTr="00895291">
        <w:trPr>
          <w:trHeight w:val="2041"/>
        </w:trPr>
        <w:tc>
          <w:tcPr>
            <w:tcW w:w="4594" w:type="dxa"/>
          </w:tcPr>
          <w:p w:rsidR="00354FC7" w:rsidRPr="00992107" w:rsidRDefault="00354FC7" w:rsidP="00895291">
            <w:pPr>
              <w:jc w:val="both"/>
              <w:rPr>
                <w:b/>
                <w:sz w:val="24"/>
                <w:szCs w:val="24"/>
              </w:rPr>
            </w:pPr>
            <w:r w:rsidRPr="00992107">
              <w:rPr>
                <w:b/>
                <w:sz w:val="24"/>
                <w:szCs w:val="24"/>
              </w:rPr>
              <w:t xml:space="preserve">Об утверждении Порядка </w:t>
            </w:r>
            <w:r w:rsidRPr="00992107">
              <w:rPr>
                <w:b/>
                <w:sz w:val="24"/>
                <w:szCs w:val="26"/>
              </w:rPr>
              <w:t>составления, утверждения и ведения бюджетных смет Совета депутатов Берегового сельского поселения и подведомственных ему получателей бюджетных средств</w:t>
            </w:r>
            <w:r w:rsidRPr="0099210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26" w:type="dxa"/>
          </w:tcPr>
          <w:p w:rsidR="00354FC7" w:rsidRPr="00992107" w:rsidRDefault="00354FC7" w:rsidP="00895291">
            <w:pPr>
              <w:rPr>
                <w:sz w:val="24"/>
                <w:szCs w:val="24"/>
              </w:rPr>
            </w:pPr>
          </w:p>
        </w:tc>
      </w:tr>
    </w:tbl>
    <w:p w:rsidR="00354FC7" w:rsidRDefault="00354FC7" w:rsidP="00354FC7">
      <w:pPr>
        <w:jc w:val="both"/>
        <w:rPr>
          <w:sz w:val="24"/>
          <w:szCs w:val="24"/>
        </w:rPr>
      </w:pPr>
    </w:p>
    <w:p w:rsidR="00354FC7" w:rsidRDefault="00354FC7" w:rsidP="00354FC7">
      <w:pPr>
        <w:ind w:firstLine="708"/>
        <w:jc w:val="both"/>
        <w:rPr>
          <w:rFonts w:eastAsia="Georgia"/>
          <w:color w:val="000000"/>
          <w:sz w:val="24"/>
          <w:shd w:val="clear" w:color="auto" w:fill="FFFFFF"/>
        </w:rPr>
      </w:pPr>
    </w:p>
    <w:p w:rsidR="00354FC7" w:rsidRDefault="00354FC7" w:rsidP="00354FC7">
      <w:pPr>
        <w:ind w:firstLine="708"/>
        <w:jc w:val="both"/>
        <w:rPr>
          <w:rFonts w:eastAsia="Georgia"/>
          <w:color w:val="000000"/>
          <w:sz w:val="24"/>
          <w:shd w:val="clear" w:color="auto" w:fill="FFFFFF"/>
        </w:rPr>
      </w:pPr>
    </w:p>
    <w:p w:rsidR="00354FC7" w:rsidRDefault="00354FC7" w:rsidP="00354FC7">
      <w:pPr>
        <w:ind w:firstLine="708"/>
        <w:jc w:val="both"/>
        <w:rPr>
          <w:rFonts w:eastAsia="Georgia"/>
          <w:color w:val="000000"/>
          <w:sz w:val="24"/>
          <w:shd w:val="clear" w:color="auto" w:fill="FFFFFF"/>
        </w:rPr>
      </w:pPr>
      <w:r w:rsidRPr="005449EA">
        <w:rPr>
          <w:rFonts w:eastAsia="Georgia"/>
          <w:color w:val="000000"/>
          <w:sz w:val="24"/>
          <w:shd w:val="clear" w:color="auto" w:fill="FFFFFF"/>
        </w:rPr>
        <w:t>В соответствии с подпунктом 8 пункта 1 статьи 158, пунктами 2, 11 статьи 161, статьями 162, 221 Бюджетного кодекса Российской Федерации, приказом Министерства финансов Российской Федерации от 14.02.2018  № 26н «Об общих требованиях к порядку составления, утверждения и ведения бюджетных смет казенных учреждений»,</w:t>
      </w:r>
    </w:p>
    <w:p w:rsidR="00354FC7" w:rsidRPr="000A50F4" w:rsidRDefault="00354FC7" w:rsidP="00354FC7">
      <w:pPr>
        <w:rPr>
          <w:rFonts w:eastAsia="Georgia"/>
          <w:color w:val="000000"/>
          <w:sz w:val="24"/>
          <w:shd w:val="clear" w:color="auto" w:fill="FFFFFF"/>
        </w:rPr>
      </w:pPr>
    </w:p>
    <w:p w:rsidR="00354FC7" w:rsidRPr="000A50F4" w:rsidRDefault="00354FC7" w:rsidP="00354FC7">
      <w:pPr>
        <w:rPr>
          <w:rFonts w:eastAsia="Georgia"/>
          <w:b/>
          <w:color w:val="000000"/>
          <w:sz w:val="24"/>
          <w:shd w:val="clear" w:color="auto" w:fill="FFFFFF"/>
        </w:rPr>
      </w:pPr>
      <w:r>
        <w:rPr>
          <w:rFonts w:eastAsia="Georgia"/>
          <w:b/>
          <w:color w:val="000000"/>
          <w:sz w:val="24"/>
          <w:shd w:val="clear" w:color="auto" w:fill="FFFFFF"/>
        </w:rPr>
        <w:t>РАСПОРЯЖАЮСЬ</w:t>
      </w:r>
      <w:r w:rsidRPr="000A50F4">
        <w:rPr>
          <w:rFonts w:eastAsia="Georgia"/>
          <w:b/>
          <w:color w:val="000000"/>
          <w:sz w:val="24"/>
          <w:shd w:val="clear" w:color="auto" w:fill="FFFFFF"/>
        </w:rPr>
        <w:t>:</w:t>
      </w:r>
    </w:p>
    <w:p w:rsidR="00354FC7" w:rsidRPr="000A50F4" w:rsidRDefault="00354FC7" w:rsidP="00354FC7">
      <w:pPr>
        <w:rPr>
          <w:rFonts w:eastAsia="Georgia"/>
          <w:color w:val="000000"/>
          <w:sz w:val="24"/>
          <w:shd w:val="clear" w:color="auto" w:fill="FFFFFF"/>
        </w:rPr>
      </w:pPr>
    </w:p>
    <w:p w:rsidR="00354FC7" w:rsidRPr="00C80A89" w:rsidRDefault="00354FC7" w:rsidP="00354FC7">
      <w:pPr>
        <w:ind w:firstLine="709"/>
        <w:jc w:val="both"/>
        <w:rPr>
          <w:sz w:val="24"/>
          <w:szCs w:val="24"/>
        </w:rPr>
      </w:pPr>
      <w:r w:rsidRPr="005449EA">
        <w:rPr>
          <w:rFonts w:eastAsia="Georgia"/>
          <w:color w:val="000000"/>
          <w:sz w:val="24"/>
          <w:szCs w:val="24"/>
          <w:shd w:val="clear" w:color="auto" w:fill="FFFFFF"/>
        </w:rPr>
        <w:t>1.</w:t>
      </w:r>
      <w:r>
        <w:rPr>
          <w:rFonts w:eastAsia="Georgia"/>
          <w:color w:val="000000"/>
          <w:sz w:val="24"/>
          <w:szCs w:val="24"/>
          <w:shd w:val="clear" w:color="auto" w:fill="FFFFFF"/>
        </w:rPr>
        <w:t xml:space="preserve"> </w:t>
      </w:r>
      <w:r w:rsidRPr="00C80A89">
        <w:rPr>
          <w:sz w:val="24"/>
          <w:szCs w:val="24"/>
        </w:rPr>
        <w:t xml:space="preserve">Утвердить Порядок </w:t>
      </w:r>
      <w:r w:rsidRPr="00567BED">
        <w:rPr>
          <w:sz w:val="24"/>
          <w:szCs w:val="26"/>
        </w:rPr>
        <w:t>составления, утверждения и ведения бюджетных смет Совета депутатов Берегового сельского поселения и подведомственных ему получателей бюджетных средств</w:t>
      </w:r>
      <w:r w:rsidRPr="00C80A89">
        <w:rPr>
          <w:sz w:val="24"/>
          <w:szCs w:val="24"/>
        </w:rPr>
        <w:t xml:space="preserve"> (прилагается).</w:t>
      </w:r>
    </w:p>
    <w:p w:rsidR="00354FC7" w:rsidRPr="005449EA" w:rsidRDefault="00354FC7" w:rsidP="00354FC7">
      <w:pPr>
        <w:ind w:firstLine="709"/>
        <w:jc w:val="both"/>
        <w:rPr>
          <w:sz w:val="24"/>
          <w:szCs w:val="24"/>
        </w:rPr>
      </w:pPr>
      <w:r w:rsidRPr="005449EA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Р</w:t>
      </w:r>
      <w:r w:rsidRPr="005449EA">
        <w:rPr>
          <w:sz w:val="24"/>
          <w:szCs w:val="24"/>
        </w:rPr>
        <w:t>азместить</w:t>
      </w:r>
      <w:proofErr w:type="gramEnd"/>
      <w:r w:rsidRPr="005449EA">
        <w:rPr>
          <w:sz w:val="24"/>
          <w:szCs w:val="24"/>
        </w:rPr>
        <w:t xml:space="preserve"> настоящее </w:t>
      </w:r>
      <w:r>
        <w:rPr>
          <w:sz w:val="24"/>
          <w:szCs w:val="24"/>
        </w:rPr>
        <w:t>распоряжение</w:t>
      </w:r>
      <w:r w:rsidRPr="005449EA">
        <w:rPr>
          <w:sz w:val="24"/>
          <w:szCs w:val="24"/>
        </w:rPr>
        <w:t xml:space="preserve"> на официальном сайте Берегового сельского поселения </w:t>
      </w:r>
      <w:r w:rsidRPr="005449EA">
        <w:rPr>
          <w:sz w:val="24"/>
          <w:szCs w:val="24"/>
          <w:lang w:val="en-US"/>
        </w:rPr>
        <w:t>www</w:t>
      </w:r>
      <w:r w:rsidRPr="005449EA">
        <w:rPr>
          <w:sz w:val="24"/>
          <w:szCs w:val="24"/>
        </w:rPr>
        <w:t xml:space="preserve">. </w:t>
      </w:r>
      <w:proofErr w:type="spellStart"/>
      <w:r w:rsidRPr="005449EA">
        <w:rPr>
          <w:sz w:val="24"/>
          <w:szCs w:val="24"/>
          <w:lang w:val="en-US"/>
        </w:rPr>
        <w:t>beregovoe</w:t>
      </w:r>
      <w:proofErr w:type="spellEnd"/>
      <w:r w:rsidRPr="005449EA">
        <w:rPr>
          <w:sz w:val="24"/>
          <w:szCs w:val="24"/>
        </w:rPr>
        <w:t>.</w:t>
      </w:r>
      <w:proofErr w:type="spellStart"/>
      <w:r w:rsidRPr="005449EA">
        <w:rPr>
          <w:sz w:val="24"/>
          <w:szCs w:val="24"/>
          <w:lang w:val="en-US"/>
        </w:rPr>
        <w:t>eps</w:t>
      </w:r>
      <w:proofErr w:type="spellEnd"/>
      <w:r w:rsidRPr="005449EA">
        <w:rPr>
          <w:sz w:val="24"/>
          <w:szCs w:val="24"/>
        </w:rPr>
        <w:t>74.</w:t>
      </w:r>
      <w:proofErr w:type="spellStart"/>
      <w:r w:rsidRPr="005449EA">
        <w:rPr>
          <w:sz w:val="24"/>
          <w:szCs w:val="24"/>
          <w:lang w:val="en-US"/>
        </w:rPr>
        <w:t>ru</w:t>
      </w:r>
      <w:proofErr w:type="spellEnd"/>
      <w:r w:rsidRPr="005449EA">
        <w:rPr>
          <w:sz w:val="24"/>
          <w:szCs w:val="24"/>
        </w:rPr>
        <w:t>.</w:t>
      </w:r>
    </w:p>
    <w:p w:rsidR="00354FC7" w:rsidRDefault="00354FC7" w:rsidP="00354FC7">
      <w:pPr>
        <w:ind w:firstLine="709"/>
        <w:jc w:val="both"/>
        <w:rPr>
          <w:sz w:val="24"/>
          <w:szCs w:val="24"/>
        </w:rPr>
      </w:pPr>
      <w:r w:rsidRPr="005449EA">
        <w:rPr>
          <w:sz w:val="24"/>
          <w:szCs w:val="24"/>
        </w:rPr>
        <w:t xml:space="preserve">3. </w:t>
      </w:r>
      <w:proofErr w:type="gramStart"/>
      <w:r w:rsidRPr="005449EA">
        <w:rPr>
          <w:sz w:val="24"/>
          <w:szCs w:val="24"/>
        </w:rPr>
        <w:t xml:space="preserve">Настоящее </w:t>
      </w:r>
      <w:r>
        <w:rPr>
          <w:sz w:val="24"/>
          <w:szCs w:val="24"/>
        </w:rPr>
        <w:t>распоряжение</w:t>
      </w:r>
      <w:r w:rsidRPr="005449EA">
        <w:rPr>
          <w:sz w:val="24"/>
          <w:szCs w:val="24"/>
        </w:rPr>
        <w:t xml:space="preserve"> вступает в силу со дня подписания и применяется при составлении, утверждении и ведении бюджетных смет </w:t>
      </w:r>
      <w:r w:rsidRPr="008B5C34">
        <w:rPr>
          <w:sz w:val="24"/>
          <w:szCs w:val="26"/>
        </w:rPr>
        <w:t>Совета депутатов Берегового сельского поселения и подведомственных ему получателей бюджетных средств</w:t>
      </w:r>
      <w:r w:rsidRPr="005449EA">
        <w:rPr>
          <w:sz w:val="24"/>
          <w:szCs w:val="24"/>
        </w:rPr>
        <w:t xml:space="preserve">, начиная с составления, утверждения и ведения бюджетных смет </w:t>
      </w:r>
      <w:r w:rsidRPr="008B5C34">
        <w:rPr>
          <w:sz w:val="24"/>
          <w:szCs w:val="26"/>
        </w:rPr>
        <w:t>Совета депутатов Берегового сельского поселения и подведомственных ему получателей бюджетных средств</w:t>
      </w:r>
      <w:r w:rsidRPr="005449EA">
        <w:rPr>
          <w:sz w:val="24"/>
          <w:szCs w:val="24"/>
        </w:rPr>
        <w:t xml:space="preserve"> на 202</w:t>
      </w:r>
      <w:r>
        <w:rPr>
          <w:sz w:val="24"/>
          <w:szCs w:val="24"/>
        </w:rPr>
        <w:t>3</w:t>
      </w:r>
      <w:r w:rsidRPr="005449EA">
        <w:rPr>
          <w:sz w:val="24"/>
          <w:szCs w:val="24"/>
        </w:rPr>
        <w:t xml:space="preserve"> год (на 202</w:t>
      </w:r>
      <w:r>
        <w:rPr>
          <w:sz w:val="24"/>
          <w:szCs w:val="24"/>
        </w:rPr>
        <w:t>3</w:t>
      </w:r>
      <w:r w:rsidRPr="005449EA">
        <w:rPr>
          <w:sz w:val="24"/>
          <w:szCs w:val="24"/>
        </w:rPr>
        <w:t xml:space="preserve"> год и плановый период 202</w:t>
      </w:r>
      <w:r>
        <w:rPr>
          <w:sz w:val="24"/>
          <w:szCs w:val="24"/>
        </w:rPr>
        <w:t>4</w:t>
      </w:r>
      <w:r w:rsidRPr="005449EA">
        <w:rPr>
          <w:sz w:val="24"/>
          <w:szCs w:val="24"/>
        </w:rPr>
        <w:t xml:space="preserve"> и 202</w:t>
      </w:r>
      <w:r>
        <w:rPr>
          <w:sz w:val="24"/>
          <w:szCs w:val="24"/>
        </w:rPr>
        <w:t>5</w:t>
      </w:r>
      <w:r w:rsidRPr="005449EA">
        <w:rPr>
          <w:sz w:val="24"/>
          <w:szCs w:val="24"/>
        </w:rPr>
        <w:t xml:space="preserve"> годов</w:t>
      </w:r>
      <w:proofErr w:type="gramEnd"/>
      <w:r w:rsidRPr="005449EA">
        <w:rPr>
          <w:sz w:val="24"/>
          <w:szCs w:val="24"/>
        </w:rPr>
        <w:t>).</w:t>
      </w:r>
    </w:p>
    <w:p w:rsidR="00354FC7" w:rsidRPr="00567BED" w:rsidRDefault="00354FC7" w:rsidP="00354FC7">
      <w:pPr>
        <w:ind w:firstLine="709"/>
        <w:jc w:val="both"/>
        <w:rPr>
          <w:sz w:val="24"/>
          <w:szCs w:val="24"/>
        </w:rPr>
      </w:pPr>
      <w:r w:rsidRPr="005449EA">
        <w:rPr>
          <w:sz w:val="24"/>
          <w:szCs w:val="24"/>
        </w:rPr>
        <w:t xml:space="preserve">4. </w:t>
      </w:r>
      <w:r w:rsidRPr="005449EA">
        <w:rPr>
          <w:color w:val="000000"/>
          <w:sz w:val="24"/>
          <w:szCs w:val="24"/>
        </w:rPr>
        <w:t xml:space="preserve">Признать утратившим силу </w:t>
      </w:r>
      <w:r>
        <w:rPr>
          <w:color w:val="000000"/>
          <w:sz w:val="24"/>
          <w:szCs w:val="24"/>
        </w:rPr>
        <w:t>Распоряжение</w:t>
      </w:r>
      <w:r w:rsidRPr="005449EA">
        <w:rPr>
          <w:color w:val="000000"/>
          <w:sz w:val="24"/>
          <w:szCs w:val="24"/>
        </w:rPr>
        <w:t xml:space="preserve"> № </w:t>
      </w:r>
      <w:r>
        <w:rPr>
          <w:color w:val="000000"/>
          <w:sz w:val="24"/>
          <w:szCs w:val="24"/>
        </w:rPr>
        <w:t>3</w:t>
      </w:r>
      <w:r w:rsidRPr="005449EA">
        <w:rPr>
          <w:color w:val="000000"/>
          <w:sz w:val="24"/>
          <w:szCs w:val="24"/>
        </w:rPr>
        <w:t xml:space="preserve"> от </w:t>
      </w:r>
      <w:r>
        <w:rPr>
          <w:color w:val="000000"/>
          <w:sz w:val="24"/>
          <w:szCs w:val="24"/>
        </w:rPr>
        <w:t>18.08.2021</w:t>
      </w:r>
      <w:r w:rsidRPr="005449EA">
        <w:rPr>
          <w:color w:val="000000"/>
          <w:sz w:val="24"/>
          <w:szCs w:val="24"/>
        </w:rPr>
        <w:t xml:space="preserve"> г. "</w:t>
      </w:r>
      <w:r w:rsidRPr="00567BED">
        <w:rPr>
          <w:sz w:val="24"/>
          <w:szCs w:val="26"/>
        </w:rPr>
        <w:t>Об утверждении Порядка составления, утверждения и ведения бюджетных смет Совета депутатов Берегового сельского поселения и подведомственных ему получателей бюджетных средств</w:t>
      </w:r>
      <w:r w:rsidRPr="00567BED">
        <w:rPr>
          <w:color w:val="000000"/>
          <w:sz w:val="24"/>
          <w:szCs w:val="24"/>
        </w:rPr>
        <w:t>".</w:t>
      </w:r>
    </w:p>
    <w:p w:rsidR="00354FC7" w:rsidRPr="005449EA" w:rsidRDefault="00354FC7" w:rsidP="00354F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Pr="005449E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 </w:t>
      </w:r>
      <w:proofErr w:type="gramStart"/>
      <w:r w:rsidRPr="005449EA">
        <w:rPr>
          <w:sz w:val="24"/>
          <w:szCs w:val="24"/>
        </w:rPr>
        <w:t>Контроль за</w:t>
      </w:r>
      <w:proofErr w:type="gramEnd"/>
      <w:r w:rsidRPr="005449EA">
        <w:rPr>
          <w:sz w:val="24"/>
          <w:szCs w:val="24"/>
        </w:rPr>
        <w:t xml:space="preserve"> исполнением  настоящего </w:t>
      </w:r>
      <w:r>
        <w:rPr>
          <w:sz w:val="24"/>
          <w:szCs w:val="24"/>
        </w:rPr>
        <w:t>распоряжения</w:t>
      </w:r>
      <w:r w:rsidRPr="005449EA">
        <w:rPr>
          <w:sz w:val="24"/>
          <w:szCs w:val="24"/>
        </w:rPr>
        <w:t xml:space="preserve"> оставляю за собой.</w:t>
      </w:r>
    </w:p>
    <w:p w:rsidR="00354FC7" w:rsidRPr="005449EA" w:rsidRDefault="00354FC7" w:rsidP="00354FC7">
      <w:pPr>
        <w:ind w:firstLine="709"/>
        <w:jc w:val="both"/>
        <w:rPr>
          <w:sz w:val="24"/>
          <w:szCs w:val="24"/>
        </w:rPr>
      </w:pPr>
    </w:p>
    <w:p w:rsidR="00354FC7" w:rsidRDefault="00354FC7" w:rsidP="00354FC7">
      <w:pPr>
        <w:ind w:firstLine="567"/>
        <w:jc w:val="both"/>
        <w:rPr>
          <w:rFonts w:eastAsia="Georgia"/>
          <w:color w:val="000000"/>
          <w:sz w:val="24"/>
          <w:szCs w:val="24"/>
          <w:shd w:val="clear" w:color="auto" w:fill="FFFFFF"/>
        </w:rPr>
      </w:pPr>
    </w:p>
    <w:p w:rsidR="00354FC7" w:rsidRPr="005449EA" w:rsidRDefault="00354FC7" w:rsidP="00354FC7">
      <w:pPr>
        <w:ind w:firstLine="567"/>
        <w:jc w:val="both"/>
        <w:rPr>
          <w:rFonts w:eastAsia="Georgia"/>
          <w:color w:val="000000"/>
          <w:sz w:val="24"/>
          <w:szCs w:val="24"/>
          <w:shd w:val="clear" w:color="auto" w:fill="FFFFFF"/>
        </w:rPr>
      </w:pPr>
    </w:p>
    <w:p w:rsidR="00354FC7" w:rsidRPr="000A50F4" w:rsidRDefault="00354FC7" w:rsidP="00354FC7">
      <w:pPr>
        <w:rPr>
          <w:rFonts w:eastAsia="Georgia"/>
          <w:color w:val="000000"/>
          <w:sz w:val="24"/>
          <w:shd w:val="clear" w:color="auto" w:fill="FFFFFF"/>
        </w:rPr>
      </w:pPr>
    </w:p>
    <w:p w:rsidR="00354FC7" w:rsidRDefault="00354FC7" w:rsidP="00354FC7">
      <w:pPr>
        <w:rPr>
          <w:rFonts w:eastAsia="Georgia"/>
          <w:color w:val="000000"/>
          <w:sz w:val="24"/>
          <w:shd w:val="clear" w:color="auto" w:fill="FFFFFF"/>
        </w:rPr>
      </w:pPr>
      <w:r>
        <w:rPr>
          <w:rFonts w:eastAsia="Georgia"/>
          <w:color w:val="000000"/>
          <w:sz w:val="24"/>
          <w:shd w:val="clear" w:color="auto" w:fill="FFFFFF"/>
        </w:rPr>
        <w:t xml:space="preserve">      Председатель Совета депутатов</w:t>
      </w:r>
    </w:p>
    <w:p w:rsidR="00354FC7" w:rsidRDefault="00354FC7" w:rsidP="00354FC7">
      <w:pPr>
        <w:rPr>
          <w:sz w:val="24"/>
          <w:szCs w:val="24"/>
        </w:rPr>
      </w:pPr>
      <w:r>
        <w:rPr>
          <w:rFonts w:eastAsia="Georgia"/>
          <w:color w:val="000000"/>
          <w:sz w:val="24"/>
          <w:shd w:val="clear" w:color="auto" w:fill="FFFFFF"/>
        </w:rPr>
        <w:t xml:space="preserve">      Берегового сельского поселения</w:t>
      </w:r>
      <w:r w:rsidRPr="000A50F4">
        <w:rPr>
          <w:rFonts w:eastAsia="Georgia"/>
          <w:color w:val="000000"/>
          <w:sz w:val="24"/>
          <w:shd w:val="clear" w:color="auto" w:fill="FFFFFF"/>
        </w:rPr>
        <w:t xml:space="preserve">                                                    </w:t>
      </w:r>
      <w:r>
        <w:rPr>
          <w:rFonts w:eastAsia="Georgia"/>
          <w:color w:val="000000"/>
          <w:sz w:val="24"/>
          <w:shd w:val="clear" w:color="auto" w:fill="FFFFFF"/>
        </w:rPr>
        <w:t xml:space="preserve"> </w:t>
      </w:r>
      <w:r w:rsidRPr="000A50F4">
        <w:rPr>
          <w:rFonts w:eastAsia="Georgia"/>
          <w:color w:val="000000"/>
          <w:sz w:val="24"/>
          <w:shd w:val="clear" w:color="auto" w:fill="FFFFFF"/>
        </w:rPr>
        <w:t xml:space="preserve">   И.А. </w:t>
      </w:r>
      <w:r>
        <w:rPr>
          <w:rFonts w:eastAsia="Georgia"/>
          <w:color w:val="000000"/>
          <w:sz w:val="24"/>
          <w:shd w:val="clear" w:color="auto" w:fill="FFFFFF"/>
        </w:rPr>
        <w:t>Халикова</w:t>
      </w:r>
    </w:p>
    <w:p w:rsidR="00354FC7" w:rsidRDefault="00354FC7" w:rsidP="00354FC7">
      <w:pPr>
        <w:ind w:firstLine="708"/>
        <w:jc w:val="right"/>
        <w:rPr>
          <w:sz w:val="21"/>
          <w:szCs w:val="21"/>
        </w:rPr>
      </w:pPr>
    </w:p>
    <w:p w:rsidR="00354FC7" w:rsidRDefault="00354FC7" w:rsidP="00354FC7">
      <w:pPr>
        <w:ind w:firstLine="708"/>
        <w:jc w:val="right"/>
        <w:rPr>
          <w:sz w:val="21"/>
          <w:szCs w:val="21"/>
        </w:rPr>
      </w:pPr>
    </w:p>
    <w:p w:rsidR="00354FC7" w:rsidRDefault="00354FC7" w:rsidP="00354FC7">
      <w:pPr>
        <w:ind w:firstLine="708"/>
        <w:jc w:val="right"/>
        <w:rPr>
          <w:sz w:val="21"/>
          <w:szCs w:val="21"/>
        </w:rPr>
      </w:pPr>
    </w:p>
    <w:p w:rsidR="00354FC7" w:rsidRPr="000A50F4" w:rsidRDefault="00354FC7" w:rsidP="00354FC7">
      <w:pPr>
        <w:ind w:firstLine="708"/>
        <w:jc w:val="right"/>
        <w:rPr>
          <w:sz w:val="21"/>
          <w:szCs w:val="21"/>
        </w:rPr>
      </w:pPr>
      <w:r>
        <w:rPr>
          <w:sz w:val="21"/>
          <w:szCs w:val="21"/>
        </w:rPr>
        <w:t>Утвержден</w:t>
      </w:r>
    </w:p>
    <w:p w:rsidR="00354FC7" w:rsidRPr="000A50F4" w:rsidRDefault="00354FC7" w:rsidP="00354FC7">
      <w:pPr>
        <w:ind w:firstLine="708"/>
        <w:jc w:val="right"/>
        <w:rPr>
          <w:sz w:val="21"/>
          <w:szCs w:val="21"/>
        </w:rPr>
      </w:pPr>
      <w:r>
        <w:rPr>
          <w:sz w:val="21"/>
          <w:szCs w:val="21"/>
        </w:rPr>
        <w:t>распоряжением  председателя Совета депутатов</w:t>
      </w:r>
    </w:p>
    <w:p w:rsidR="00354FC7" w:rsidRPr="000A50F4" w:rsidRDefault="00354FC7" w:rsidP="00354FC7">
      <w:pPr>
        <w:ind w:firstLine="708"/>
        <w:jc w:val="right"/>
        <w:rPr>
          <w:sz w:val="21"/>
          <w:szCs w:val="21"/>
        </w:rPr>
      </w:pPr>
      <w:r w:rsidRPr="000A50F4">
        <w:rPr>
          <w:sz w:val="21"/>
          <w:szCs w:val="21"/>
        </w:rPr>
        <w:t xml:space="preserve">Берегового сельского поселения </w:t>
      </w:r>
    </w:p>
    <w:p w:rsidR="00354FC7" w:rsidRPr="000A50F4" w:rsidRDefault="00354FC7" w:rsidP="00354FC7">
      <w:pPr>
        <w:ind w:firstLine="708"/>
        <w:jc w:val="right"/>
        <w:rPr>
          <w:sz w:val="21"/>
          <w:szCs w:val="21"/>
        </w:rPr>
      </w:pPr>
      <w:r w:rsidRPr="000A50F4">
        <w:rPr>
          <w:sz w:val="21"/>
          <w:szCs w:val="21"/>
        </w:rPr>
        <w:t xml:space="preserve">от </w:t>
      </w:r>
      <w:r>
        <w:rPr>
          <w:sz w:val="21"/>
          <w:szCs w:val="21"/>
        </w:rPr>
        <w:t>30.11.2022</w:t>
      </w:r>
      <w:r w:rsidRPr="000A50F4">
        <w:rPr>
          <w:sz w:val="21"/>
          <w:szCs w:val="21"/>
        </w:rPr>
        <w:t xml:space="preserve"> г. № </w:t>
      </w:r>
      <w:r>
        <w:rPr>
          <w:sz w:val="21"/>
          <w:szCs w:val="21"/>
        </w:rPr>
        <w:t>1-Б</w:t>
      </w:r>
    </w:p>
    <w:p w:rsidR="00354FC7" w:rsidRPr="000A50F4" w:rsidRDefault="00354FC7" w:rsidP="00354FC7">
      <w:pPr>
        <w:ind w:firstLine="708"/>
        <w:jc w:val="right"/>
        <w:rPr>
          <w:b/>
        </w:rPr>
      </w:pPr>
    </w:p>
    <w:p w:rsidR="00354FC7" w:rsidRPr="000A50F4" w:rsidRDefault="00354FC7" w:rsidP="00354FC7">
      <w:pPr>
        <w:ind w:firstLine="708"/>
        <w:rPr>
          <w:b/>
        </w:rPr>
      </w:pPr>
    </w:p>
    <w:p w:rsidR="00354FC7" w:rsidRDefault="00354FC7" w:rsidP="00354FC7">
      <w:pPr>
        <w:ind w:firstLine="709"/>
        <w:jc w:val="both"/>
      </w:pPr>
    </w:p>
    <w:p w:rsidR="00354FC7" w:rsidRPr="005B68A9" w:rsidRDefault="00354FC7" w:rsidP="00354FC7">
      <w:pPr>
        <w:jc w:val="center"/>
        <w:rPr>
          <w:b/>
          <w:sz w:val="24"/>
          <w:szCs w:val="24"/>
        </w:rPr>
      </w:pPr>
      <w:r w:rsidRPr="005B68A9">
        <w:rPr>
          <w:b/>
          <w:sz w:val="24"/>
          <w:szCs w:val="24"/>
        </w:rPr>
        <w:t xml:space="preserve">Порядок </w:t>
      </w:r>
    </w:p>
    <w:p w:rsidR="00354FC7" w:rsidRPr="005B68A9" w:rsidRDefault="00354FC7" w:rsidP="00354FC7">
      <w:pPr>
        <w:jc w:val="center"/>
        <w:rPr>
          <w:b/>
          <w:sz w:val="22"/>
          <w:szCs w:val="22"/>
        </w:rPr>
      </w:pPr>
      <w:r w:rsidRPr="005B68A9">
        <w:rPr>
          <w:b/>
          <w:sz w:val="24"/>
          <w:szCs w:val="26"/>
        </w:rPr>
        <w:t>составления, утверждения и ведения бюджетных смет Совета депутатов Берегового сельского поселения и подведомственных ему получателей бюджетных средств</w:t>
      </w:r>
    </w:p>
    <w:p w:rsidR="00354FC7" w:rsidRPr="00354FC7" w:rsidRDefault="00354FC7" w:rsidP="00354FC7">
      <w:pPr>
        <w:rPr>
          <w:sz w:val="22"/>
          <w:szCs w:val="22"/>
        </w:rPr>
      </w:pPr>
    </w:p>
    <w:p w:rsidR="00354FC7" w:rsidRPr="005449EA" w:rsidRDefault="00354FC7" w:rsidP="00354FC7">
      <w:pPr>
        <w:numPr>
          <w:ilvl w:val="0"/>
          <w:numId w:val="20"/>
        </w:numPr>
        <w:jc w:val="center"/>
        <w:rPr>
          <w:sz w:val="22"/>
          <w:szCs w:val="22"/>
          <w:lang w:val="en-US"/>
        </w:rPr>
      </w:pPr>
      <w:proofErr w:type="gramStart"/>
      <w:r w:rsidRPr="005449EA">
        <w:rPr>
          <w:sz w:val="22"/>
          <w:szCs w:val="22"/>
        </w:rPr>
        <w:t>Общие</w:t>
      </w:r>
      <w:proofErr w:type="gramEnd"/>
      <w:r w:rsidRPr="005449EA">
        <w:rPr>
          <w:sz w:val="22"/>
          <w:szCs w:val="22"/>
        </w:rPr>
        <w:t xml:space="preserve"> положение</w:t>
      </w:r>
    </w:p>
    <w:p w:rsidR="00354FC7" w:rsidRPr="005449EA" w:rsidRDefault="00354FC7" w:rsidP="00354FC7">
      <w:pPr>
        <w:ind w:left="360"/>
        <w:rPr>
          <w:sz w:val="22"/>
          <w:szCs w:val="22"/>
          <w:lang w:val="en-US"/>
        </w:rPr>
      </w:pPr>
    </w:p>
    <w:p w:rsidR="00354FC7" w:rsidRPr="00CD6A1C" w:rsidRDefault="00354FC7" w:rsidP="00354FC7">
      <w:pPr>
        <w:pStyle w:val="formattexttopleveltext"/>
        <w:spacing w:before="0" w:beforeAutospacing="0" w:after="0" w:afterAutospacing="0"/>
        <w:ind w:firstLine="709"/>
        <w:jc w:val="both"/>
        <w:textAlignment w:val="baseline"/>
        <w:rPr>
          <w:sz w:val="22"/>
          <w:szCs w:val="22"/>
        </w:rPr>
      </w:pPr>
      <w:r w:rsidRPr="005449EA">
        <w:rPr>
          <w:color w:val="2D2D2D"/>
          <w:sz w:val="22"/>
          <w:szCs w:val="22"/>
        </w:rPr>
        <w:t xml:space="preserve">1.1. </w:t>
      </w:r>
      <w:proofErr w:type="gramStart"/>
      <w:r w:rsidRPr="005449EA">
        <w:rPr>
          <w:color w:val="2D2D2D"/>
          <w:sz w:val="22"/>
          <w:szCs w:val="22"/>
        </w:rPr>
        <w:t xml:space="preserve">Настоящий Порядок составления, утверждения и ведения бюджетных смет </w:t>
      </w:r>
      <w:r>
        <w:rPr>
          <w:sz w:val="22"/>
          <w:szCs w:val="22"/>
        </w:rPr>
        <w:t>Совета депутатов</w:t>
      </w:r>
      <w:r w:rsidRPr="005449EA">
        <w:rPr>
          <w:color w:val="2D2D2D"/>
          <w:sz w:val="22"/>
          <w:szCs w:val="22"/>
        </w:rPr>
        <w:t xml:space="preserve"> Берегового сельского поселения и подведомственных ему получателей бюджетных средств, являющихся учреждениями (далее соответственно - Порядок, смета, </w:t>
      </w:r>
      <w:r>
        <w:rPr>
          <w:color w:val="2D2D2D"/>
          <w:sz w:val="22"/>
          <w:szCs w:val="22"/>
        </w:rPr>
        <w:t>Совет депутатов</w:t>
      </w:r>
      <w:r w:rsidRPr="005449EA">
        <w:rPr>
          <w:color w:val="2D2D2D"/>
          <w:sz w:val="22"/>
          <w:szCs w:val="22"/>
        </w:rPr>
        <w:t xml:space="preserve">, учреждение), разработан в соответствии со статьями 158, </w:t>
      </w:r>
      <w:r w:rsidRPr="00CD6A1C">
        <w:rPr>
          <w:sz w:val="22"/>
          <w:szCs w:val="22"/>
        </w:rPr>
        <w:t>221 </w:t>
      </w:r>
      <w:hyperlink r:id="rId6" w:history="1">
        <w:r w:rsidRPr="00CD6A1C">
          <w:rPr>
            <w:rStyle w:val="ad"/>
            <w:color w:val="auto"/>
            <w:sz w:val="22"/>
            <w:szCs w:val="22"/>
            <w:u w:val="none"/>
          </w:rPr>
          <w:t>Бюджетного кодекса Российской Федерации</w:t>
        </w:r>
      </w:hyperlink>
      <w:r w:rsidRPr="00CD6A1C">
        <w:rPr>
          <w:sz w:val="22"/>
          <w:szCs w:val="22"/>
        </w:rPr>
        <w:t> и </w:t>
      </w:r>
      <w:hyperlink r:id="rId7" w:history="1">
        <w:r w:rsidRPr="00CD6A1C">
          <w:rPr>
            <w:rStyle w:val="ad"/>
            <w:color w:val="auto"/>
            <w:sz w:val="22"/>
            <w:szCs w:val="22"/>
            <w:u w:val="none"/>
          </w:rPr>
          <w:t>Общими требованиями к порядку составления, утверждения и ведения бюджетных смет казенных учреждений</w:t>
        </w:r>
      </w:hyperlink>
      <w:r w:rsidRPr="00CD6A1C">
        <w:rPr>
          <w:sz w:val="22"/>
          <w:szCs w:val="22"/>
        </w:rPr>
        <w:t>, утвержденными </w:t>
      </w:r>
      <w:hyperlink r:id="rId8" w:history="1">
        <w:r w:rsidRPr="00CD6A1C">
          <w:rPr>
            <w:rStyle w:val="ad"/>
            <w:color w:val="auto"/>
            <w:sz w:val="22"/>
            <w:szCs w:val="22"/>
            <w:u w:val="none"/>
          </w:rPr>
          <w:t>приказом Министерства финансов Российской Федерации от 14.02.2018</w:t>
        </w:r>
        <w:proofErr w:type="gramEnd"/>
        <w:r w:rsidRPr="00CD6A1C">
          <w:rPr>
            <w:rStyle w:val="ad"/>
            <w:color w:val="auto"/>
            <w:sz w:val="22"/>
            <w:szCs w:val="22"/>
            <w:u w:val="none"/>
          </w:rPr>
          <w:t xml:space="preserve"> N 26н</w:t>
        </w:r>
      </w:hyperlink>
      <w:r w:rsidRPr="00CD6A1C">
        <w:rPr>
          <w:sz w:val="22"/>
          <w:szCs w:val="22"/>
        </w:rPr>
        <w:t>.</w:t>
      </w:r>
    </w:p>
    <w:p w:rsidR="00354FC7" w:rsidRPr="005449EA" w:rsidRDefault="00354FC7" w:rsidP="00354FC7">
      <w:pPr>
        <w:ind w:left="360"/>
        <w:rPr>
          <w:sz w:val="22"/>
          <w:szCs w:val="22"/>
        </w:rPr>
      </w:pPr>
    </w:p>
    <w:p w:rsidR="00354FC7" w:rsidRPr="005449EA" w:rsidRDefault="00354FC7" w:rsidP="00354FC7">
      <w:pPr>
        <w:rPr>
          <w:sz w:val="22"/>
          <w:szCs w:val="22"/>
        </w:rPr>
      </w:pPr>
    </w:p>
    <w:p w:rsidR="00354FC7" w:rsidRPr="005449EA" w:rsidRDefault="00354FC7" w:rsidP="00354FC7">
      <w:pPr>
        <w:ind w:left="360"/>
        <w:jc w:val="center"/>
        <w:rPr>
          <w:sz w:val="22"/>
          <w:szCs w:val="22"/>
        </w:rPr>
      </w:pPr>
      <w:r w:rsidRPr="005449EA">
        <w:rPr>
          <w:sz w:val="22"/>
          <w:szCs w:val="22"/>
        </w:rPr>
        <w:t>2. Составление бюджетных смет</w:t>
      </w:r>
    </w:p>
    <w:p w:rsidR="00354FC7" w:rsidRPr="005449EA" w:rsidRDefault="00354FC7" w:rsidP="00354FC7">
      <w:pPr>
        <w:ind w:left="360"/>
        <w:jc w:val="center"/>
        <w:rPr>
          <w:sz w:val="22"/>
          <w:szCs w:val="22"/>
        </w:rPr>
      </w:pP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2.1. Бюджетные сметы составляются в целях установления объема и распределения направлений расходования средств бюджета Берегового сельского </w:t>
      </w:r>
      <w:proofErr w:type="gramStart"/>
      <w:r w:rsidRPr="005449EA">
        <w:rPr>
          <w:sz w:val="22"/>
          <w:szCs w:val="22"/>
        </w:rPr>
        <w:t>поселения</w:t>
      </w:r>
      <w:proofErr w:type="gramEnd"/>
      <w:r w:rsidRPr="005449EA">
        <w:rPr>
          <w:sz w:val="22"/>
          <w:szCs w:val="22"/>
        </w:rPr>
        <w:t xml:space="preserve"> на основании доведенных до получателя бюджетных средств лимитов бюджетных обязательств по расходам бюджета Берегового сельского поселения на принятие и (или) исполнение бюджетных обязательств на очередной финансовый год (на очередной финансовый год и плановый период).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2.2. Показатели бюджетных смет формируются в разрезе </w:t>
      </w:r>
      <w:proofErr w:type="gramStart"/>
      <w:r w:rsidRPr="005449EA">
        <w:rPr>
          <w:sz w:val="22"/>
          <w:szCs w:val="22"/>
        </w:rPr>
        <w:t>кодов классификации расходов бюджета Берегового сельского поселения</w:t>
      </w:r>
      <w:proofErr w:type="gramEnd"/>
      <w:r w:rsidRPr="005449EA">
        <w:rPr>
          <w:sz w:val="22"/>
          <w:szCs w:val="22"/>
        </w:rPr>
        <w:t xml:space="preserve"> с детализацией до кодов подгрупп и элементов видов расходов, а также по кодам статей (подстатей) соответствующих групп (статей) классификации операций сектора государственного управления.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2.3. Подготовку и внесение показателей бюджетных смет осуществляет получатель бюджетных средств. </w:t>
      </w:r>
    </w:p>
    <w:p w:rsidR="00354FC7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>2.4. Бюджетные сметы составляются по образ</w:t>
      </w:r>
      <w:r>
        <w:rPr>
          <w:sz w:val="22"/>
          <w:szCs w:val="22"/>
        </w:rPr>
        <w:t>цам согласно приложениям 1, 2</w:t>
      </w:r>
      <w:r w:rsidRPr="005449EA">
        <w:rPr>
          <w:sz w:val="22"/>
          <w:szCs w:val="22"/>
        </w:rPr>
        <w:t xml:space="preserve"> к настоящему Порядку.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2.5. Бюджетные сметы составляются и ведутся на основании обоснований (расчетов) плановых сметных показателей, являющихся неотъемлемой частью смет. Показатели сметы и показатели обоснований (расчетов) плановых сметных показателей должны соответствовать друг другу.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2.6</w:t>
      </w:r>
      <w:r w:rsidRPr="005449EA">
        <w:rPr>
          <w:sz w:val="22"/>
          <w:szCs w:val="22"/>
        </w:rPr>
        <w:t>. Обоснования (расчеты) плановых сметных показателей бюджетных смет формируются в процессе подготовки проекта закона (решения) о бюджете на очередной финансовый год (на очередной фин</w:t>
      </w:r>
      <w:r>
        <w:rPr>
          <w:sz w:val="22"/>
          <w:szCs w:val="22"/>
        </w:rPr>
        <w:t>ансовый год и плановый период) по образцу согласно приложению 3 к настоящему Порядку.</w:t>
      </w:r>
    </w:p>
    <w:p w:rsidR="00354FC7" w:rsidRPr="005449EA" w:rsidRDefault="00354FC7" w:rsidP="00354FC7">
      <w:pPr>
        <w:rPr>
          <w:sz w:val="22"/>
          <w:szCs w:val="22"/>
        </w:rPr>
      </w:pPr>
    </w:p>
    <w:p w:rsidR="00354FC7" w:rsidRPr="005449EA" w:rsidRDefault="00354FC7" w:rsidP="00354FC7">
      <w:pPr>
        <w:jc w:val="center"/>
        <w:rPr>
          <w:sz w:val="22"/>
          <w:szCs w:val="22"/>
        </w:rPr>
      </w:pPr>
      <w:r w:rsidRPr="005449EA">
        <w:rPr>
          <w:sz w:val="22"/>
          <w:szCs w:val="22"/>
        </w:rPr>
        <w:t>3. Утверждение бюджетных смет</w:t>
      </w:r>
    </w:p>
    <w:p w:rsidR="00354FC7" w:rsidRPr="005449EA" w:rsidRDefault="00354FC7" w:rsidP="00354FC7">
      <w:pPr>
        <w:jc w:val="center"/>
        <w:rPr>
          <w:sz w:val="22"/>
          <w:szCs w:val="22"/>
        </w:rPr>
      </w:pP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3.1. Бюджетные сметы </w:t>
      </w:r>
      <w:r>
        <w:rPr>
          <w:sz w:val="22"/>
          <w:szCs w:val="22"/>
        </w:rPr>
        <w:t xml:space="preserve"> с обоснованиями (расчетами) Совета депутатов</w:t>
      </w:r>
      <w:r w:rsidRPr="005449EA">
        <w:rPr>
          <w:sz w:val="22"/>
          <w:szCs w:val="22"/>
        </w:rPr>
        <w:t xml:space="preserve"> Берегового сельского поселения направляются на согласование и утверждение   </w:t>
      </w:r>
      <w:r>
        <w:rPr>
          <w:sz w:val="22"/>
          <w:szCs w:val="22"/>
        </w:rPr>
        <w:t>председателю Совета депутатов</w:t>
      </w:r>
      <w:r w:rsidRPr="005449EA">
        <w:rPr>
          <w:sz w:val="22"/>
          <w:szCs w:val="22"/>
        </w:rPr>
        <w:t xml:space="preserve"> Берегового сельского поселения.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3.2. Бюджетная смета </w:t>
      </w:r>
      <w:r>
        <w:rPr>
          <w:sz w:val="22"/>
          <w:szCs w:val="22"/>
        </w:rPr>
        <w:t xml:space="preserve">с обоснованиями (расчетами) </w:t>
      </w:r>
      <w:r w:rsidRPr="005449EA">
        <w:rPr>
          <w:sz w:val="22"/>
          <w:szCs w:val="22"/>
        </w:rPr>
        <w:t xml:space="preserve">подведомственных учреждений направляется в </w:t>
      </w:r>
      <w:r>
        <w:rPr>
          <w:sz w:val="22"/>
          <w:szCs w:val="22"/>
        </w:rPr>
        <w:t>Совет депутатов</w:t>
      </w:r>
      <w:r w:rsidRPr="005449EA">
        <w:rPr>
          <w:sz w:val="22"/>
          <w:szCs w:val="22"/>
        </w:rPr>
        <w:t xml:space="preserve"> Берегового сельского поселения для ее согласования и утверждения. </w:t>
      </w:r>
    </w:p>
    <w:p w:rsidR="00354FC7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3.3. Бюджетные сметы </w:t>
      </w:r>
      <w:r>
        <w:rPr>
          <w:sz w:val="22"/>
          <w:szCs w:val="22"/>
        </w:rPr>
        <w:t xml:space="preserve">с обоснованиями (расчетами) </w:t>
      </w:r>
      <w:r w:rsidRPr="005449EA">
        <w:rPr>
          <w:sz w:val="22"/>
          <w:szCs w:val="22"/>
        </w:rPr>
        <w:t xml:space="preserve">утверждаются в срок не позднее десяти рабочих дней со дня доведения получателю бюджетных средств лимитов бюджетных обязательств. </w:t>
      </w:r>
    </w:p>
    <w:p w:rsidR="00354FC7" w:rsidRPr="005449EA" w:rsidRDefault="00354FC7" w:rsidP="00354FC7">
      <w:pPr>
        <w:jc w:val="center"/>
        <w:rPr>
          <w:sz w:val="22"/>
          <w:szCs w:val="22"/>
        </w:rPr>
      </w:pPr>
    </w:p>
    <w:p w:rsidR="00354FC7" w:rsidRPr="005449EA" w:rsidRDefault="00354FC7" w:rsidP="00354FC7">
      <w:pPr>
        <w:jc w:val="center"/>
        <w:rPr>
          <w:sz w:val="22"/>
          <w:szCs w:val="22"/>
        </w:rPr>
      </w:pPr>
      <w:r w:rsidRPr="005449EA">
        <w:rPr>
          <w:sz w:val="22"/>
          <w:szCs w:val="22"/>
        </w:rPr>
        <w:t>4. Ведение бюджетных смет</w:t>
      </w:r>
    </w:p>
    <w:p w:rsidR="00354FC7" w:rsidRPr="005449EA" w:rsidRDefault="00354FC7" w:rsidP="00354FC7">
      <w:pPr>
        <w:jc w:val="center"/>
        <w:rPr>
          <w:sz w:val="22"/>
          <w:szCs w:val="22"/>
        </w:rPr>
      </w:pP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>4.1. Ведением бюджетных смет является внесение изменений в</w:t>
      </w:r>
      <w:r>
        <w:rPr>
          <w:sz w:val="22"/>
          <w:szCs w:val="22"/>
        </w:rPr>
        <w:t xml:space="preserve"> показатели</w:t>
      </w:r>
      <w:r w:rsidRPr="005449EA">
        <w:rPr>
          <w:sz w:val="22"/>
          <w:szCs w:val="22"/>
        </w:rPr>
        <w:t xml:space="preserve"> сметы в пределах доведенных получателю бюджетных средств соответствующих лимитов бюджетных обязательств.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4.2. Ведение бюджетных смет осуществляет получатель бюджетных средств.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4.3. Внесение изменений в бюджетные сметы осуществляется на основании обращений руководителей подведомственных учреждений и </w:t>
      </w:r>
      <w:proofErr w:type="gramStart"/>
      <w:r w:rsidRPr="005449EA">
        <w:rPr>
          <w:sz w:val="22"/>
          <w:szCs w:val="22"/>
        </w:rPr>
        <w:t>лиц</w:t>
      </w:r>
      <w:proofErr w:type="gramEnd"/>
      <w:r w:rsidRPr="005449EA">
        <w:rPr>
          <w:sz w:val="22"/>
          <w:szCs w:val="22"/>
        </w:rPr>
        <w:t xml:space="preserve"> курирующих соответствующие расходы. Одновременно с предлагаемыми изменениями представляются обоснования (расчеты) к изменяемым показателям сметы, а также описание причин образования экономии бюджетных ассигнований с информацией о недопущении кредиторской задолженности по уменьшаемым расходам.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4.4. Внесение изменений в бюджетную смету осуществляется путем утверждения изменений показателей - сумм увеличения, отражающихся со знаком «плюс», и (или) уменьшения объемов сметных назначений, отражающихся со знаком «минус»: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- изменяющих объемы сметных назначений в случае изменения объема доведенных до получателя бюджетных средств лимитов бюджетных обязательств;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- изменяющих распределение сметных </w:t>
      </w:r>
      <w:bookmarkStart w:id="0" w:name="_GoBack"/>
      <w:bookmarkEnd w:id="0"/>
      <w:r w:rsidRPr="005449EA">
        <w:rPr>
          <w:sz w:val="22"/>
          <w:szCs w:val="22"/>
        </w:rPr>
        <w:t>назначений по кодам классификации расходов бюджета Берегового сельского поселения, требующих изменения показателей бюджетной росписи и лимитов бюджетных обязатель</w:t>
      </w:r>
      <w:proofErr w:type="gramStart"/>
      <w:r w:rsidRPr="005449EA">
        <w:rPr>
          <w:sz w:val="22"/>
          <w:szCs w:val="22"/>
        </w:rPr>
        <w:t>ств гл</w:t>
      </w:r>
      <w:proofErr w:type="gramEnd"/>
      <w:r w:rsidRPr="005449EA">
        <w:rPr>
          <w:sz w:val="22"/>
          <w:szCs w:val="22"/>
        </w:rPr>
        <w:t xml:space="preserve">авного распорядителя бюджетных средств;    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- изменяющих  распределение  сметных  назначений,  не требующих  изменения показателей бюджетной росписи главного распорядителя бюджетных средств и утвержденного объема лимитов бюджетных обязательств;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- изменяющих распределение сметных назначений по дополнительным кодам аналитических показателей, установленным в соответствии с пунктом 2.2 настоящего Порядка, не требующих изменения показателей бюджетной росписи главного распорядителя бюджетных средств и утвержденного объема лимитов бюджетных обязательств; </w:t>
      </w:r>
    </w:p>
    <w:p w:rsidR="00354FC7" w:rsidRPr="005449EA" w:rsidRDefault="00354FC7" w:rsidP="00354FC7">
      <w:pPr>
        <w:ind w:firstLine="720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- изменяющих объемы сметных назначений, приводящих к перераспределению их между разделами бюджетной сметы. </w:t>
      </w: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  <w:r w:rsidRPr="005449EA">
        <w:rPr>
          <w:sz w:val="22"/>
          <w:szCs w:val="22"/>
        </w:rPr>
        <w:t xml:space="preserve">4.5. Изменения показателей бюджетных смет составляются получателем бюджетных средств по образцу согласно приложению </w:t>
      </w:r>
      <w:r>
        <w:rPr>
          <w:sz w:val="22"/>
          <w:szCs w:val="22"/>
        </w:rPr>
        <w:t>2</w:t>
      </w:r>
      <w:r w:rsidRPr="005449EA">
        <w:rPr>
          <w:sz w:val="22"/>
          <w:szCs w:val="22"/>
        </w:rPr>
        <w:t xml:space="preserve"> к настоящему Порядку</w:t>
      </w:r>
    </w:p>
    <w:p w:rsidR="00354FC7" w:rsidRPr="005449EA" w:rsidRDefault="00354FC7" w:rsidP="00354FC7">
      <w:pPr>
        <w:rPr>
          <w:sz w:val="22"/>
          <w:szCs w:val="22"/>
        </w:rPr>
      </w:pP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</w:p>
    <w:p w:rsidR="00354FC7" w:rsidRPr="005449EA" w:rsidRDefault="00354FC7" w:rsidP="00354FC7">
      <w:pPr>
        <w:ind w:firstLine="709"/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Pr="005449EA" w:rsidRDefault="00354FC7" w:rsidP="00354FC7">
      <w:pPr>
        <w:jc w:val="both"/>
        <w:rPr>
          <w:sz w:val="22"/>
          <w:szCs w:val="22"/>
        </w:rPr>
      </w:pPr>
    </w:p>
    <w:p w:rsidR="00354FC7" w:rsidRDefault="00354FC7" w:rsidP="00354FC7">
      <w:pPr>
        <w:jc w:val="both"/>
        <w:rPr>
          <w:sz w:val="22"/>
          <w:szCs w:val="22"/>
        </w:rPr>
      </w:pPr>
    </w:p>
    <w:p w:rsidR="00354FC7" w:rsidRDefault="00354FC7" w:rsidP="00354FC7">
      <w:pPr>
        <w:jc w:val="both"/>
        <w:rPr>
          <w:sz w:val="22"/>
          <w:szCs w:val="22"/>
        </w:rPr>
      </w:pPr>
    </w:p>
    <w:p w:rsidR="00354FC7" w:rsidRDefault="00354FC7" w:rsidP="00354FC7">
      <w:pPr>
        <w:jc w:val="both"/>
        <w:rPr>
          <w:sz w:val="22"/>
          <w:szCs w:val="22"/>
        </w:rPr>
      </w:pPr>
    </w:p>
    <w:p w:rsidR="005449EA" w:rsidRPr="00354FC7" w:rsidRDefault="005449EA" w:rsidP="00354FC7">
      <w:pPr>
        <w:rPr>
          <w:szCs w:val="22"/>
        </w:rPr>
      </w:pPr>
    </w:p>
    <w:sectPr w:rsidR="005449EA" w:rsidRPr="00354FC7" w:rsidSect="0032053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D3662"/>
    <w:multiLevelType w:val="multilevel"/>
    <w:tmpl w:val="3586A21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E63284C"/>
    <w:multiLevelType w:val="hybridMultilevel"/>
    <w:tmpl w:val="3EBC2D24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">
    <w:nsid w:val="11BC0D50"/>
    <w:multiLevelType w:val="hybridMultilevel"/>
    <w:tmpl w:val="97E4A762"/>
    <w:lvl w:ilvl="0" w:tplc="A29CE08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4B03E5"/>
    <w:multiLevelType w:val="hybridMultilevel"/>
    <w:tmpl w:val="89FCFD68"/>
    <w:lvl w:ilvl="0" w:tplc="76D8A21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FA5352A"/>
    <w:multiLevelType w:val="hybridMultilevel"/>
    <w:tmpl w:val="AB9C0566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5">
    <w:nsid w:val="27121FC8"/>
    <w:multiLevelType w:val="multilevel"/>
    <w:tmpl w:val="0AA8504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EB1672E"/>
    <w:multiLevelType w:val="multilevel"/>
    <w:tmpl w:val="4B9E76C0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19A157A"/>
    <w:multiLevelType w:val="hybridMultilevel"/>
    <w:tmpl w:val="B742D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F1E4B"/>
    <w:multiLevelType w:val="hybridMultilevel"/>
    <w:tmpl w:val="FD043764"/>
    <w:lvl w:ilvl="0" w:tplc="F63284E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0D3A03"/>
    <w:multiLevelType w:val="hybridMultilevel"/>
    <w:tmpl w:val="6F1621BC"/>
    <w:lvl w:ilvl="0" w:tplc="2D8469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0A256FF"/>
    <w:multiLevelType w:val="hybridMultilevel"/>
    <w:tmpl w:val="1DC6A540"/>
    <w:lvl w:ilvl="0" w:tplc="152C93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1AB00A8"/>
    <w:multiLevelType w:val="hybridMultilevel"/>
    <w:tmpl w:val="9970D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D280C"/>
    <w:multiLevelType w:val="hybridMultilevel"/>
    <w:tmpl w:val="C9C28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E5207"/>
    <w:multiLevelType w:val="hybridMultilevel"/>
    <w:tmpl w:val="D0EA3B48"/>
    <w:lvl w:ilvl="0" w:tplc="8336541C">
      <w:start w:val="1"/>
      <w:numFmt w:val="decimal"/>
      <w:lvlText w:val="%1."/>
      <w:lvlJc w:val="left"/>
      <w:pPr>
        <w:ind w:left="1428" w:hanging="360"/>
      </w:pPr>
      <w:rPr>
        <w:rFonts w:hint="default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E9E2003"/>
    <w:multiLevelType w:val="hybridMultilevel"/>
    <w:tmpl w:val="9BFEF558"/>
    <w:lvl w:ilvl="0" w:tplc="0419000F">
      <w:start w:val="1"/>
      <w:numFmt w:val="decimal"/>
      <w:lvlText w:val="%1."/>
      <w:lvlJc w:val="left"/>
      <w:pPr>
        <w:ind w:left="1788" w:hanging="360"/>
      </w:p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5">
    <w:nsid w:val="628A1480"/>
    <w:multiLevelType w:val="hybridMultilevel"/>
    <w:tmpl w:val="B69E5A26"/>
    <w:lvl w:ilvl="0" w:tplc="51E060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5B92D4D"/>
    <w:multiLevelType w:val="hybridMultilevel"/>
    <w:tmpl w:val="E74A9B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63E3488"/>
    <w:multiLevelType w:val="hybridMultilevel"/>
    <w:tmpl w:val="331AB95A"/>
    <w:lvl w:ilvl="0" w:tplc="511C274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6CC63E70"/>
    <w:multiLevelType w:val="multilevel"/>
    <w:tmpl w:val="44A60926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7D434F59"/>
    <w:multiLevelType w:val="hybridMultilevel"/>
    <w:tmpl w:val="3A9608D6"/>
    <w:lvl w:ilvl="0" w:tplc="5CAEDC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2"/>
  </w:num>
  <w:num w:numId="3">
    <w:abstractNumId w:val="0"/>
  </w:num>
  <w:num w:numId="4">
    <w:abstractNumId w:val="18"/>
  </w:num>
  <w:num w:numId="5">
    <w:abstractNumId w:val="5"/>
  </w:num>
  <w:num w:numId="6">
    <w:abstractNumId w:val="6"/>
  </w:num>
  <w:num w:numId="7">
    <w:abstractNumId w:val="10"/>
  </w:num>
  <w:num w:numId="8">
    <w:abstractNumId w:val="2"/>
  </w:num>
  <w:num w:numId="9">
    <w:abstractNumId w:val="17"/>
  </w:num>
  <w:num w:numId="10">
    <w:abstractNumId w:val="15"/>
  </w:num>
  <w:num w:numId="11">
    <w:abstractNumId w:val="19"/>
  </w:num>
  <w:num w:numId="12">
    <w:abstractNumId w:val="7"/>
  </w:num>
  <w:num w:numId="13">
    <w:abstractNumId w:val="9"/>
  </w:num>
  <w:num w:numId="14">
    <w:abstractNumId w:val="14"/>
  </w:num>
  <w:num w:numId="15">
    <w:abstractNumId w:val="1"/>
  </w:num>
  <w:num w:numId="16">
    <w:abstractNumId w:val="8"/>
  </w:num>
  <w:num w:numId="17">
    <w:abstractNumId w:val="4"/>
  </w:num>
  <w:num w:numId="18">
    <w:abstractNumId w:val="13"/>
  </w:num>
  <w:num w:numId="19">
    <w:abstractNumId w:val="3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compat/>
  <w:rsids>
    <w:rsidRoot w:val="00D87357"/>
    <w:rsid w:val="0000259D"/>
    <w:rsid w:val="00013A18"/>
    <w:rsid w:val="000150A0"/>
    <w:rsid w:val="0003486F"/>
    <w:rsid w:val="00053658"/>
    <w:rsid w:val="0005402B"/>
    <w:rsid w:val="00076142"/>
    <w:rsid w:val="000A50F4"/>
    <w:rsid w:val="000B71AD"/>
    <w:rsid w:val="000C1239"/>
    <w:rsid w:val="00111E06"/>
    <w:rsid w:val="00152509"/>
    <w:rsid w:val="00161EB1"/>
    <w:rsid w:val="00174F36"/>
    <w:rsid w:val="001A161F"/>
    <w:rsid w:val="001F18B6"/>
    <w:rsid w:val="00206566"/>
    <w:rsid w:val="00216285"/>
    <w:rsid w:val="00260FAE"/>
    <w:rsid w:val="0027352C"/>
    <w:rsid w:val="00274030"/>
    <w:rsid w:val="00296828"/>
    <w:rsid w:val="002D14DD"/>
    <w:rsid w:val="002E7DE6"/>
    <w:rsid w:val="00314644"/>
    <w:rsid w:val="003148DE"/>
    <w:rsid w:val="00322966"/>
    <w:rsid w:val="00354FC7"/>
    <w:rsid w:val="00377A91"/>
    <w:rsid w:val="00395133"/>
    <w:rsid w:val="003A3203"/>
    <w:rsid w:val="003C20E1"/>
    <w:rsid w:val="00445091"/>
    <w:rsid w:val="00501531"/>
    <w:rsid w:val="00514145"/>
    <w:rsid w:val="0054036F"/>
    <w:rsid w:val="005449EA"/>
    <w:rsid w:val="0054755C"/>
    <w:rsid w:val="00587978"/>
    <w:rsid w:val="00596C44"/>
    <w:rsid w:val="005B45C1"/>
    <w:rsid w:val="005C14EE"/>
    <w:rsid w:val="005D0E87"/>
    <w:rsid w:val="00604642"/>
    <w:rsid w:val="006247DE"/>
    <w:rsid w:val="00652082"/>
    <w:rsid w:val="00664A74"/>
    <w:rsid w:val="00683808"/>
    <w:rsid w:val="006B1A26"/>
    <w:rsid w:val="006E70C1"/>
    <w:rsid w:val="006F4DF3"/>
    <w:rsid w:val="00701B2B"/>
    <w:rsid w:val="00707D45"/>
    <w:rsid w:val="007B1622"/>
    <w:rsid w:val="007E57B2"/>
    <w:rsid w:val="008773C3"/>
    <w:rsid w:val="00877E72"/>
    <w:rsid w:val="008906B3"/>
    <w:rsid w:val="008A4058"/>
    <w:rsid w:val="008B1531"/>
    <w:rsid w:val="008D7DE8"/>
    <w:rsid w:val="009528BC"/>
    <w:rsid w:val="00977906"/>
    <w:rsid w:val="009C2D50"/>
    <w:rsid w:val="009C5E8B"/>
    <w:rsid w:val="00A33D4E"/>
    <w:rsid w:val="00A52A12"/>
    <w:rsid w:val="00A53D83"/>
    <w:rsid w:val="00A72F2B"/>
    <w:rsid w:val="00AB17DA"/>
    <w:rsid w:val="00AD1201"/>
    <w:rsid w:val="00AD2126"/>
    <w:rsid w:val="00AE5C17"/>
    <w:rsid w:val="00AF6A0F"/>
    <w:rsid w:val="00B11CC6"/>
    <w:rsid w:val="00B5687F"/>
    <w:rsid w:val="00B6003F"/>
    <w:rsid w:val="00B74849"/>
    <w:rsid w:val="00B82108"/>
    <w:rsid w:val="00BC06CA"/>
    <w:rsid w:val="00BD626B"/>
    <w:rsid w:val="00BE6ABE"/>
    <w:rsid w:val="00C23114"/>
    <w:rsid w:val="00C267E8"/>
    <w:rsid w:val="00C4116B"/>
    <w:rsid w:val="00C45ADE"/>
    <w:rsid w:val="00CC2D6A"/>
    <w:rsid w:val="00CD55E5"/>
    <w:rsid w:val="00D36578"/>
    <w:rsid w:val="00D44A7D"/>
    <w:rsid w:val="00D87357"/>
    <w:rsid w:val="00D87D20"/>
    <w:rsid w:val="00DA5EDE"/>
    <w:rsid w:val="00DA6F84"/>
    <w:rsid w:val="00E069D0"/>
    <w:rsid w:val="00E11AF9"/>
    <w:rsid w:val="00E27214"/>
    <w:rsid w:val="00E6654C"/>
    <w:rsid w:val="00EE32B1"/>
    <w:rsid w:val="00EF79C5"/>
    <w:rsid w:val="00F41512"/>
    <w:rsid w:val="00F5257E"/>
    <w:rsid w:val="00F94B96"/>
    <w:rsid w:val="00FB25B8"/>
    <w:rsid w:val="00FB40BF"/>
    <w:rsid w:val="00FC2439"/>
    <w:rsid w:val="00FC4D32"/>
    <w:rsid w:val="00FD4CFC"/>
    <w:rsid w:val="00FD5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57"/>
  </w:style>
  <w:style w:type="paragraph" w:styleId="2">
    <w:name w:val="heading 2"/>
    <w:basedOn w:val="a"/>
    <w:next w:val="a"/>
    <w:link w:val="20"/>
    <w:qFormat/>
    <w:rsid w:val="008773C3"/>
    <w:pPr>
      <w:keepNext/>
      <w:jc w:val="center"/>
      <w:outlineLvl w:val="1"/>
    </w:pPr>
    <w:rPr>
      <w:b/>
      <w:snapToGrid w:val="0"/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B25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27403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27403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3148DE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0"/>
    <w:link w:val="a6"/>
    <w:rsid w:val="003148DE"/>
  </w:style>
  <w:style w:type="paragraph" w:styleId="a8">
    <w:name w:val="Body Text Indent"/>
    <w:basedOn w:val="a"/>
    <w:link w:val="a9"/>
    <w:unhideWhenUsed/>
    <w:rsid w:val="003148DE"/>
    <w:pPr>
      <w:spacing w:line="360" w:lineRule="auto"/>
      <w:ind w:firstLine="720"/>
      <w:jc w:val="both"/>
    </w:pPr>
    <w:rPr>
      <w:sz w:val="26"/>
    </w:rPr>
  </w:style>
  <w:style w:type="character" w:customStyle="1" w:styleId="a9">
    <w:name w:val="Основной текст с отступом Знак"/>
    <w:link w:val="a8"/>
    <w:rsid w:val="003148DE"/>
    <w:rPr>
      <w:sz w:val="26"/>
    </w:rPr>
  </w:style>
  <w:style w:type="character" w:customStyle="1" w:styleId="20">
    <w:name w:val="Заголовок 2 Знак"/>
    <w:link w:val="2"/>
    <w:rsid w:val="008773C3"/>
    <w:rPr>
      <w:b/>
      <w:snapToGrid w:val="0"/>
      <w:sz w:val="28"/>
      <w:u w:val="single"/>
    </w:rPr>
  </w:style>
  <w:style w:type="paragraph" w:styleId="aa">
    <w:name w:val="Title"/>
    <w:basedOn w:val="a"/>
    <w:link w:val="ab"/>
    <w:qFormat/>
    <w:rsid w:val="008773C3"/>
    <w:pPr>
      <w:spacing w:line="278" w:lineRule="exact"/>
      <w:jc w:val="center"/>
    </w:pPr>
    <w:rPr>
      <w:snapToGrid w:val="0"/>
      <w:sz w:val="24"/>
    </w:rPr>
  </w:style>
  <w:style w:type="character" w:customStyle="1" w:styleId="ab">
    <w:name w:val="Название Знак"/>
    <w:link w:val="aa"/>
    <w:rsid w:val="008773C3"/>
    <w:rPr>
      <w:snapToGrid w:val="0"/>
      <w:sz w:val="24"/>
    </w:rPr>
  </w:style>
  <w:style w:type="paragraph" w:styleId="ac">
    <w:name w:val="List Paragraph"/>
    <w:basedOn w:val="a"/>
    <w:uiPriority w:val="34"/>
    <w:qFormat/>
    <w:rsid w:val="000C1239"/>
    <w:pPr>
      <w:ind w:left="720"/>
      <w:contextualSpacing/>
    </w:pPr>
  </w:style>
  <w:style w:type="character" w:styleId="ad">
    <w:name w:val="Hyperlink"/>
    <w:basedOn w:val="a0"/>
    <w:rsid w:val="005449EA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5449E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2.kodeks.ru/document/54261875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2.kodeks.ru/document/5426187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2.kodeks.ru/document/901714433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1062</Words>
  <Characters>6055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Береговой</Company>
  <LinksUpToDate>false</LinksUpToDate>
  <CharactersWithSpaces>7103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OTK4</dc:creator>
  <cp:lastModifiedBy>User</cp:lastModifiedBy>
  <cp:revision>12</cp:revision>
  <cp:lastPrinted>2021-04-09T09:25:00Z</cp:lastPrinted>
  <dcterms:created xsi:type="dcterms:W3CDTF">2021-06-18T09:42:00Z</dcterms:created>
  <dcterms:modified xsi:type="dcterms:W3CDTF">2022-12-05T10:29:00Z</dcterms:modified>
</cp:coreProperties>
</file>